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A9A8" w14:textId="0510AC60" w:rsidR="00E52225" w:rsidRPr="0060405A" w:rsidRDefault="008A1543" w:rsidP="00E52225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NOTICE OF </w:t>
      </w:r>
      <w:r w:rsidR="003059F6">
        <w:rPr>
          <w:rFonts w:ascii="Candara" w:hAnsi="Candara"/>
          <w:b/>
        </w:rPr>
        <w:t xml:space="preserve">SPECIAL </w:t>
      </w:r>
      <w:r>
        <w:rPr>
          <w:rFonts w:ascii="Candara" w:hAnsi="Candara"/>
          <w:b/>
        </w:rPr>
        <w:t>MEETING</w:t>
      </w:r>
    </w:p>
    <w:p w14:paraId="02B94F8D" w14:textId="77777777" w:rsidR="00E52225" w:rsidRPr="0060405A" w:rsidRDefault="00E52225" w:rsidP="00E52225">
      <w:pPr>
        <w:jc w:val="center"/>
        <w:rPr>
          <w:rFonts w:ascii="Candara" w:hAnsi="Candara"/>
          <w:b/>
        </w:rPr>
      </w:pPr>
      <w:r w:rsidRPr="0060405A">
        <w:rPr>
          <w:rFonts w:ascii="Candara" w:hAnsi="Candara"/>
          <w:b/>
        </w:rPr>
        <w:t>TOWN OF LEDGEVIEW</w:t>
      </w:r>
    </w:p>
    <w:p w14:paraId="1A2D8C92" w14:textId="77777777" w:rsidR="0060405A" w:rsidRPr="008A1543" w:rsidRDefault="00783870" w:rsidP="0060405A">
      <w:pPr>
        <w:jc w:val="center"/>
        <w:rPr>
          <w:rFonts w:ascii="Candara" w:hAnsi="Candara"/>
          <w:b/>
        </w:rPr>
      </w:pPr>
      <w:r w:rsidRPr="008A1543">
        <w:rPr>
          <w:rFonts w:ascii="Candara" w:hAnsi="Candara"/>
          <w:b/>
        </w:rPr>
        <w:t>BEAUTIFICATION SUB-</w:t>
      </w:r>
      <w:r w:rsidR="0060405A" w:rsidRPr="008A1543">
        <w:rPr>
          <w:rFonts w:ascii="Candara" w:hAnsi="Candara"/>
          <w:b/>
        </w:rPr>
        <w:t>COMMITTEE</w:t>
      </w:r>
    </w:p>
    <w:p w14:paraId="07411537" w14:textId="22E38288" w:rsidR="00296914" w:rsidRPr="00BE57A1" w:rsidRDefault="003059F6" w:rsidP="00296914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Wednesday</w:t>
      </w:r>
      <w:r w:rsidR="00296914">
        <w:rPr>
          <w:rFonts w:ascii="Candara" w:hAnsi="Candara"/>
          <w:b/>
        </w:rPr>
        <w:t xml:space="preserve">, </w:t>
      </w:r>
      <w:r>
        <w:rPr>
          <w:rFonts w:ascii="Candara" w:hAnsi="Candara"/>
          <w:b/>
        </w:rPr>
        <w:t>December 20</w:t>
      </w:r>
      <w:r w:rsidR="00296914">
        <w:rPr>
          <w:rFonts w:ascii="Candara" w:hAnsi="Candara"/>
          <w:b/>
        </w:rPr>
        <w:t xml:space="preserve">, </w:t>
      </w:r>
      <w:r w:rsidR="00296914" w:rsidRPr="007B405D">
        <w:rPr>
          <w:rFonts w:ascii="Candara" w:hAnsi="Candara"/>
          <w:b/>
        </w:rPr>
        <w:t>202</w:t>
      </w:r>
      <w:r w:rsidR="00296914">
        <w:rPr>
          <w:rFonts w:ascii="Candara" w:hAnsi="Candara"/>
          <w:b/>
        </w:rPr>
        <w:t>3</w:t>
      </w:r>
      <w:r w:rsidR="00296914" w:rsidRPr="007B405D">
        <w:rPr>
          <w:rFonts w:ascii="Candara" w:hAnsi="Candara"/>
          <w:b/>
        </w:rPr>
        <w:t xml:space="preserve"> at </w:t>
      </w:r>
      <w:r w:rsidR="00296914">
        <w:rPr>
          <w:rFonts w:ascii="Candara" w:hAnsi="Candara"/>
          <w:b/>
        </w:rPr>
        <w:t>5</w:t>
      </w:r>
      <w:r w:rsidR="00296914" w:rsidRPr="007B405D">
        <w:rPr>
          <w:rFonts w:ascii="Candara" w:hAnsi="Candara"/>
          <w:b/>
        </w:rPr>
        <w:t>:</w:t>
      </w:r>
      <w:r w:rsidR="00296914">
        <w:rPr>
          <w:rFonts w:ascii="Candara" w:hAnsi="Candara"/>
          <w:b/>
        </w:rPr>
        <w:t>3</w:t>
      </w:r>
      <w:r w:rsidR="00296914" w:rsidRPr="007B405D">
        <w:rPr>
          <w:rFonts w:ascii="Candara" w:hAnsi="Candara"/>
          <w:b/>
        </w:rPr>
        <w:t>0 p.m.</w:t>
      </w:r>
    </w:p>
    <w:p w14:paraId="75C173B1" w14:textId="77777777" w:rsidR="00296914" w:rsidRPr="00C97873" w:rsidRDefault="00296914" w:rsidP="00296914">
      <w:pPr>
        <w:jc w:val="center"/>
        <w:rPr>
          <w:rFonts w:ascii="Candara" w:hAnsi="Candara"/>
          <w:b/>
        </w:rPr>
      </w:pPr>
      <w:r w:rsidRPr="00C97873">
        <w:rPr>
          <w:rFonts w:ascii="Candara" w:hAnsi="Candara"/>
          <w:b/>
        </w:rPr>
        <w:t>Ledgeview Community Center</w:t>
      </w:r>
    </w:p>
    <w:p w14:paraId="198048DC" w14:textId="77777777" w:rsidR="00296914" w:rsidRPr="0060405A" w:rsidRDefault="00296914" w:rsidP="00296914">
      <w:pPr>
        <w:jc w:val="center"/>
        <w:rPr>
          <w:rFonts w:ascii="Candara" w:hAnsi="Candara"/>
          <w:b/>
        </w:rPr>
      </w:pPr>
      <w:r w:rsidRPr="00C97873">
        <w:rPr>
          <w:rFonts w:ascii="Candara" w:hAnsi="Candara"/>
          <w:b/>
        </w:rPr>
        <w:t>3700 Dickinson Road, De Pere, WI 54115</w:t>
      </w:r>
    </w:p>
    <w:p w14:paraId="5640C840" w14:textId="77777777" w:rsidR="00E52225" w:rsidRDefault="00E52225" w:rsidP="00E5222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886E3" wp14:editId="455B936C">
                <wp:simplePos x="0" y="0"/>
                <wp:positionH relativeFrom="column">
                  <wp:posOffset>335280</wp:posOffset>
                </wp:positionH>
                <wp:positionV relativeFrom="paragraph">
                  <wp:posOffset>59055</wp:posOffset>
                </wp:positionV>
                <wp:extent cx="5676900" cy="15240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50ED22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4.65pt" to="473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" strokecolor="windowText" strokeweight="1pt">
                <v:stroke joinstyle="miter"/>
              </v:line>
            </w:pict>
          </mc:Fallback>
        </mc:AlternateContent>
      </w:r>
    </w:p>
    <w:p w14:paraId="0E4F34E4" w14:textId="77777777" w:rsidR="0060405A" w:rsidRPr="00A67B85" w:rsidRDefault="0060405A" w:rsidP="00987062">
      <w:pPr>
        <w:spacing w:line="240" w:lineRule="auto"/>
        <w:ind w:left="-720"/>
        <w:rPr>
          <w:rFonts w:ascii="Candara" w:eastAsia="Arial" w:hAnsi="Candara"/>
          <w:szCs w:val="24"/>
        </w:rPr>
      </w:pPr>
      <w:r w:rsidRPr="00A67B85">
        <w:rPr>
          <w:rFonts w:ascii="Candara" w:eastAsia="Arial" w:hAnsi="Candara"/>
          <w:szCs w:val="24"/>
        </w:rPr>
        <w:t xml:space="preserve">The </w:t>
      </w:r>
      <w:r w:rsidR="00783870">
        <w:rPr>
          <w:rFonts w:ascii="Candara" w:hAnsi="Candara"/>
          <w:szCs w:val="20"/>
        </w:rPr>
        <w:t>Beautification Sub-</w:t>
      </w:r>
      <w:r w:rsidRPr="00A67B85">
        <w:rPr>
          <w:rFonts w:ascii="Candara" w:hAnsi="Candara"/>
          <w:szCs w:val="20"/>
        </w:rPr>
        <w:t xml:space="preserve">Committee </w:t>
      </w:r>
      <w:r w:rsidRPr="00A67B85">
        <w:rPr>
          <w:rFonts w:ascii="Candara" w:eastAsia="Arial" w:hAnsi="Candara"/>
          <w:szCs w:val="24"/>
        </w:rPr>
        <w:t>may discuss and act on the following:</w:t>
      </w:r>
    </w:p>
    <w:p w14:paraId="0FACD484" w14:textId="77777777" w:rsidR="0060405A" w:rsidRPr="00F57E60" w:rsidRDefault="0060405A" w:rsidP="0060405A">
      <w:pPr>
        <w:spacing w:line="240" w:lineRule="auto"/>
        <w:ind w:left="90" w:hanging="360"/>
        <w:rPr>
          <w:rFonts w:ascii="Candara" w:eastAsia="Arial" w:hAnsi="Candara"/>
          <w:szCs w:val="24"/>
        </w:rPr>
      </w:pPr>
      <w:r w:rsidRPr="00F57E60">
        <w:rPr>
          <w:rFonts w:ascii="Candara" w:eastAsia="Arial" w:hAnsi="Candar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3371B8" wp14:editId="00A48FF3">
                <wp:simplePos x="0" y="0"/>
                <wp:positionH relativeFrom="margin">
                  <wp:posOffset>4357315</wp:posOffset>
                </wp:positionH>
                <wp:positionV relativeFrom="paragraph">
                  <wp:posOffset>9829</wp:posOffset>
                </wp:positionV>
                <wp:extent cx="2066925" cy="1047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0" y="21600"/>
                    <wp:lineTo x="21700" y="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4588" w14:textId="77777777" w:rsidR="0060405A" w:rsidRPr="002158D7" w:rsidRDefault="00783870" w:rsidP="0060405A">
                            <w:pPr>
                              <w:rPr>
                                <w:rFonts w:ascii="Candara" w:hAnsi="Candara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u w:val="single"/>
                              </w:rPr>
                              <w:t>Beautification Sub-</w:t>
                            </w:r>
                            <w:r w:rsidR="0060405A" w:rsidRPr="002158D7">
                              <w:rPr>
                                <w:rFonts w:ascii="Candara" w:hAnsi="Candara"/>
                                <w:u w:val="single"/>
                              </w:rPr>
                              <w:t>Committee</w:t>
                            </w:r>
                          </w:p>
                          <w:p w14:paraId="21751A92" w14:textId="7FDB9452" w:rsidR="0060405A" w:rsidRPr="002158D7" w:rsidRDefault="0060405A" w:rsidP="0060405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2158D7">
                              <w:rPr>
                                <w:rFonts w:ascii="Candara" w:hAnsi="Candara"/>
                              </w:rPr>
                              <w:t xml:space="preserve">Nicole Van Helden, </w:t>
                            </w:r>
                            <w:r w:rsidR="00783870">
                              <w:rPr>
                                <w:rFonts w:ascii="Candara" w:hAnsi="Candara"/>
                              </w:rPr>
                              <w:t xml:space="preserve">Chair </w:t>
                            </w:r>
                          </w:p>
                          <w:p w14:paraId="2489144E" w14:textId="77777777" w:rsidR="0060405A" w:rsidRPr="002158D7" w:rsidRDefault="00783870" w:rsidP="0060405A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Anna Burtschi</w:t>
                            </w:r>
                            <w:r w:rsidR="0060405A" w:rsidRPr="002158D7">
                              <w:rPr>
                                <w:rFonts w:ascii="Candara" w:hAnsi="Candara"/>
                              </w:rPr>
                              <w:t>, Member</w:t>
                            </w:r>
                          </w:p>
                          <w:p w14:paraId="39DCAFD4" w14:textId="77777777" w:rsidR="0060405A" w:rsidRDefault="00783870" w:rsidP="0060405A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Jill Gerwing</w:t>
                            </w:r>
                            <w:r w:rsidR="0060405A" w:rsidRPr="002158D7">
                              <w:rPr>
                                <w:rFonts w:ascii="Candara" w:hAnsi="Candara"/>
                              </w:rPr>
                              <w:t>, Member</w:t>
                            </w:r>
                          </w:p>
                          <w:p w14:paraId="4B08DAE9" w14:textId="08E88631" w:rsidR="00B84D6C" w:rsidRPr="00B84D6C" w:rsidRDefault="00B84D6C" w:rsidP="00B84D6C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84D6C">
                              <w:rPr>
                                <w:rFonts w:ascii="Candara" w:hAnsi="Candara"/>
                              </w:rPr>
                              <w:t>Anna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Sutherland, Member</w:t>
                            </w:r>
                          </w:p>
                          <w:p w14:paraId="62523A65" w14:textId="77777777" w:rsidR="0060405A" w:rsidRPr="002158D7" w:rsidRDefault="0060405A" w:rsidP="0060405A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0797217E" w14:textId="77777777" w:rsidR="0060405A" w:rsidRPr="00E865EC" w:rsidRDefault="0060405A" w:rsidP="0060405A">
                            <w:pPr>
                              <w:rPr>
                                <w:rFonts w:ascii="Candara" w:hAnsi="Candar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371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1pt;margin-top:.75pt;width:162.75pt;height:8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">
                <v:textbox>
                  <w:txbxContent>
                    <w:p w14:paraId="12214588" w14:textId="77777777" w:rsidR="0060405A" w:rsidRPr="002158D7" w:rsidRDefault="00783870" w:rsidP="0060405A">
                      <w:pPr>
                        <w:rPr>
                          <w:rFonts w:ascii="Candara" w:hAnsi="Candara"/>
                          <w:u w:val="single"/>
                        </w:rPr>
                      </w:pPr>
                      <w:r>
                        <w:rPr>
                          <w:rFonts w:ascii="Candara" w:hAnsi="Candara"/>
                          <w:u w:val="single"/>
                        </w:rPr>
                        <w:t>Beautification Sub-</w:t>
                      </w:r>
                      <w:r w:rsidR="0060405A" w:rsidRPr="002158D7">
                        <w:rPr>
                          <w:rFonts w:ascii="Candara" w:hAnsi="Candara"/>
                          <w:u w:val="single"/>
                        </w:rPr>
                        <w:t>Committee</w:t>
                      </w:r>
                    </w:p>
                    <w:p w14:paraId="21751A92" w14:textId="7FDB9452" w:rsidR="0060405A" w:rsidRPr="002158D7" w:rsidRDefault="0060405A" w:rsidP="0060405A">
                      <w:pPr>
                        <w:rPr>
                          <w:rFonts w:ascii="Candara" w:hAnsi="Candara"/>
                        </w:rPr>
                      </w:pPr>
                      <w:r w:rsidRPr="002158D7">
                        <w:rPr>
                          <w:rFonts w:ascii="Candara" w:hAnsi="Candara"/>
                        </w:rPr>
                        <w:t xml:space="preserve">Nicole Van Helden, </w:t>
                      </w:r>
                      <w:r w:rsidR="00783870">
                        <w:rPr>
                          <w:rFonts w:ascii="Candara" w:hAnsi="Candara"/>
                        </w:rPr>
                        <w:t xml:space="preserve">Chair </w:t>
                      </w:r>
                    </w:p>
                    <w:p w14:paraId="2489144E" w14:textId="77777777" w:rsidR="0060405A" w:rsidRPr="002158D7" w:rsidRDefault="00783870" w:rsidP="0060405A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Anna Burtschi</w:t>
                      </w:r>
                      <w:r w:rsidR="0060405A" w:rsidRPr="002158D7">
                        <w:rPr>
                          <w:rFonts w:ascii="Candara" w:hAnsi="Candara"/>
                        </w:rPr>
                        <w:t>, Member</w:t>
                      </w:r>
                    </w:p>
                    <w:p w14:paraId="39DCAFD4" w14:textId="77777777" w:rsidR="0060405A" w:rsidRDefault="00783870" w:rsidP="0060405A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Jill Gerwing</w:t>
                      </w:r>
                      <w:r w:rsidR="0060405A" w:rsidRPr="002158D7">
                        <w:rPr>
                          <w:rFonts w:ascii="Candara" w:hAnsi="Candara"/>
                        </w:rPr>
                        <w:t>, Member</w:t>
                      </w:r>
                    </w:p>
                    <w:p w14:paraId="4B08DAE9" w14:textId="08E88631" w:rsidR="00B84D6C" w:rsidRPr="00B84D6C" w:rsidRDefault="00B84D6C" w:rsidP="00B84D6C">
                      <w:pPr>
                        <w:rPr>
                          <w:rFonts w:ascii="Candara" w:hAnsi="Candara"/>
                        </w:rPr>
                      </w:pPr>
                      <w:r w:rsidRPr="00B84D6C">
                        <w:rPr>
                          <w:rFonts w:ascii="Candara" w:hAnsi="Candara"/>
                        </w:rPr>
                        <w:t>Anna</w:t>
                      </w:r>
                      <w:r>
                        <w:rPr>
                          <w:rFonts w:ascii="Candara" w:hAnsi="Candara"/>
                        </w:rPr>
                        <w:t xml:space="preserve"> Sutherland, Member</w:t>
                      </w:r>
                    </w:p>
                    <w:p w14:paraId="62523A65" w14:textId="77777777" w:rsidR="0060405A" w:rsidRPr="002158D7" w:rsidRDefault="0060405A" w:rsidP="0060405A">
                      <w:pPr>
                        <w:rPr>
                          <w:rFonts w:ascii="Candara" w:hAnsi="Candara"/>
                        </w:rPr>
                      </w:pPr>
                    </w:p>
                    <w:p w14:paraId="0797217E" w14:textId="77777777" w:rsidR="0060405A" w:rsidRPr="00E865EC" w:rsidRDefault="0060405A" w:rsidP="0060405A">
                      <w:pPr>
                        <w:rPr>
                          <w:rFonts w:ascii="Candara" w:hAnsi="Candara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E47FC1F" w14:textId="231396A5" w:rsidR="003059F6" w:rsidRPr="00CE6729" w:rsidRDefault="003059F6" w:rsidP="003059F6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CE6729">
        <w:rPr>
          <w:sz w:val="22"/>
          <w:szCs w:val="20"/>
        </w:rPr>
        <w:t>Gather at the Ledgeview Community Center, 3700 Dickinson Road, on Wednesday, December 2</w:t>
      </w:r>
      <w:r>
        <w:rPr>
          <w:sz w:val="22"/>
          <w:szCs w:val="20"/>
        </w:rPr>
        <w:t>0</w:t>
      </w:r>
      <w:r w:rsidRPr="00CE6729">
        <w:rPr>
          <w:sz w:val="22"/>
          <w:szCs w:val="20"/>
        </w:rPr>
        <w:t>, 202</w:t>
      </w:r>
      <w:r>
        <w:rPr>
          <w:sz w:val="22"/>
          <w:szCs w:val="20"/>
        </w:rPr>
        <w:t>3</w:t>
      </w:r>
      <w:r w:rsidRPr="00CE6729">
        <w:rPr>
          <w:sz w:val="22"/>
          <w:szCs w:val="20"/>
        </w:rPr>
        <w:t xml:space="preserve"> at 5:30pm.  </w:t>
      </w:r>
    </w:p>
    <w:p w14:paraId="7A9FDC7E" w14:textId="77777777" w:rsidR="003059F6" w:rsidRPr="007F3A01" w:rsidRDefault="003059F6" w:rsidP="003059F6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7F3A01">
        <w:rPr>
          <w:sz w:val="22"/>
          <w:szCs w:val="20"/>
        </w:rPr>
        <w:t xml:space="preserve">The Sub-Committee will then depart on a tour of the nominated homes and businesses in the Ledgeview Holiday Decorating Contest.   </w:t>
      </w:r>
    </w:p>
    <w:p w14:paraId="61DAC68E" w14:textId="77777777" w:rsidR="003059F6" w:rsidRPr="007F3A01" w:rsidRDefault="003059F6" w:rsidP="003059F6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7F3A01">
        <w:rPr>
          <w:sz w:val="22"/>
          <w:szCs w:val="20"/>
        </w:rPr>
        <w:t xml:space="preserve">The Sub-Committee will reconvene for discussion and subsequent awarding of the Holiday Decorating Contest winners.  </w:t>
      </w:r>
    </w:p>
    <w:p w14:paraId="21002E4C" w14:textId="77777777" w:rsidR="003059F6" w:rsidRPr="007F3A01" w:rsidRDefault="003059F6" w:rsidP="003059F6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7F3A01">
        <w:rPr>
          <w:sz w:val="22"/>
          <w:szCs w:val="20"/>
        </w:rPr>
        <w:t>No other committee business will be had, nor other business decisions be made.</w:t>
      </w:r>
    </w:p>
    <w:p w14:paraId="1EFCE4FD" w14:textId="77777777" w:rsidR="003059F6" w:rsidRPr="007F3A01" w:rsidRDefault="003059F6" w:rsidP="003059F6">
      <w:pPr>
        <w:spacing w:line="240" w:lineRule="auto"/>
        <w:ind w:left="-720"/>
        <w:rPr>
          <w:rFonts w:ascii="Candara" w:hAnsi="Candara"/>
          <w:sz w:val="24"/>
          <w:szCs w:val="20"/>
        </w:rPr>
      </w:pPr>
    </w:p>
    <w:p w14:paraId="66E98D68" w14:textId="77777777" w:rsidR="003059F6" w:rsidRDefault="003059F6" w:rsidP="003059F6">
      <w:pPr>
        <w:spacing w:line="240" w:lineRule="auto"/>
        <w:ind w:left="-720"/>
        <w:rPr>
          <w:rFonts w:ascii="Candara" w:hAnsi="Candara"/>
          <w:szCs w:val="20"/>
        </w:rPr>
      </w:pPr>
      <w:r w:rsidRPr="007F3A01">
        <w:rPr>
          <w:rFonts w:ascii="Candara" w:hAnsi="Candara"/>
          <w:szCs w:val="20"/>
        </w:rPr>
        <w:t xml:space="preserve">NOTE: No regular meeting in December. </w:t>
      </w:r>
    </w:p>
    <w:p w14:paraId="52AB97B2" w14:textId="77777777" w:rsidR="003059F6" w:rsidRPr="003059F6" w:rsidRDefault="003059F6" w:rsidP="003059F6">
      <w:pPr>
        <w:pStyle w:val="NoSpacing"/>
      </w:pPr>
    </w:p>
    <w:p w14:paraId="0585A987" w14:textId="7346B3E8" w:rsidR="0060405A" w:rsidRPr="00520CA5" w:rsidRDefault="00C730D7" w:rsidP="00C730D7">
      <w:pPr>
        <w:spacing w:line="240" w:lineRule="auto"/>
        <w:ind w:left="720" w:hanging="720"/>
        <w:rPr>
          <w:rFonts w:ascii="Candara" w:eastAsia="Arial" w:hAnsi="Candara" w:cs="Arial"/>
          <w:b/>
        </w:rPr>
      </w:pPr>
      <w:r>
        <w:rPr>
          <w:rFonts w:ascii="Candara" w:eastAsia="Arial" w:hAnsi="Candara" w:cs="Arial"/>
          <w:b/>
        </w:rPr>
        <w:tab/>
      </w:r>
      <w:r>
        <w:rPr>
          <w:rFonts w:ascii="Candara" w:eastAsia="Arial" w:hAnsi="Candara" w:cs="Arial"/>
          <w:b/>
        </w:rPr>
        <w:tab/>
      </w:r>
      <w:r w:rsidR="003059F6">
        <w:rPr>
          <w:rFonts w:ascii="Candara" w:eastAsia="Arial" w:hAnsi="Candara" w:cs="Arial"/>
          <w:b/>
        </w:rPr>
        <w:tab/>
      </w:r>
      <w:r w:rsidR="003059F6">
        <w:rPr>
          <w:rFonts w:ascii="Candara" w:eastAsia="Arial" w:hAnsi="Candara" w:cs="Arial"/>
          <w:b/>
        </w:rPr>
        <w:tab/>
      </w:r>
      <w:r w:rsidR="0060405A" w:rsidRPr="002158D7">
        <w:rPr>
          <w:rFonts w:ascii="Candara" w:eastAsia="Arial" w:hAnsi="Candara" w:cs="Arial"/>
          <w:b/>
        </w:rPr>
        <w:t>NEXT REGULAR MEETING</w:t>
      </w:r>
      <w:r>
        <w:rPr>
          <w:rFonts w:ascii="Candara" w:eastAsia="Arial" w:hAnsi="Candara" w:cs="Arial"/>
          <w:b/>
        </w:rPr>
        <w:t>:</w:t>
      </w:r>
      <w:r w:rsidR="0060405A" w:rsidRPr="002158D7">
        <w:rPr>
          <w:rFonts w:ascii="Candara" w:eastAsia="Arial" w:hAnsi="Candara" w:cs="Arial"/>
          <w:b/>
        </w:rPr>
        <w:t xml:space="preserve"> </w:t>
      </w:r>
      <w:r w:rsidR="00935399">
        <w:rPr>
          <w:rFonts w:ascii="Candara" w:eastAsia="Arial" w:hAnsi="Candara" w:cs="Arial"/>
          <w:b/>
        </w:rPr>
        <w:t>January 15</w:t>
      </w:r>
      <w:r w:rsidR="000210F1">
        <w:rPr>
          <w:rFonts w:ascii="Candara" w:eastAsia="Arial" w:hAnsi="Candara" w:cs="Arial"/>
          <w:b/>
        </w:rPr>
        <w:t xml:space="preserve">, </w:t>
      </w:r>
      <w:r w:rsidR="00CE6B8E">
        <w:rPr>
          <w:rFonts w:ascii="Candara" w:eastAsia="Arial" w:hAnsi="Candara" w:cs="Arial"/>
          <w:b/>
        </w:rPr>
        <w:t>202</w:t>
      </w:r>
      <w:r w:rsidR="00935399">
        <w:rPr>
          <w:rFonts w:ascii="Candara" w:eastAsia="Arial" w:hAnsi="Candara" w:cs="Arial"/>
          <w:b/>
        </w:rPr>
        <w:t>4</w:t>
      </w:r>
      <w:r w:rsidR="000210F1">
        <w:rPr>
          <w:rFonts w:ascii="Candara" w:eastAsia="Arial" w:hAnsi="Candara" w:cs="Arial"/>
          <w:b/>
        </w:rPr>
        <w:t xml:space="preserve"> at 5:30pm</w:t>
      </w:r>
      <w:r w:rsidR="0060405A" w:rsidRPr="00520CA5">
        <w:rPr>
          <w:rFonts w:ascii="Candara" w:eastAsia="Arial" w:hAnsi="Candara" w:cs="Arial"/>
          <w:b/>
        </w:rPr>
        <w:t>.</w:t>
      </w:r>
    </w:p>
    <w:p w14:paraId="73C54A4D" w14:textId="77777777" w:rsidR="00E52225" w:rsidRPr="00EC5408" w:rsidRDefault="00E52225" w:rsidP="00E52225">
      <w:pPr>
        <w:spacing w:line="240" w:lineRule="auto"/>
        <w:jc w:val="both"/>
        <w:rPr>
          <w:rFonts w:ascii="Candara" w:eastAsia="Arial" w:hAnsi="Candara"/>
          <w:szCs w:val="20"/>
        </w:rPr>
      </w:pPr>
      <w:r w:rsidRPr="00EC5408">
        <w:rPr>
          <w:rFonts w:ascii="Candara" w:eastAsia="Arial" w:hAnsi="Candara"/>
          <w:szCs w:val="20"/>
        </w:rPr>
        <w:tab/>
      </w:r>
      <w:r w:rsidRPr="00EC5408">
        <w:rPr>
          <w:rFonts w:ascii="Candara" w:eastAsia="Arial" w:hAnsi="Candara"/>
          <w:szCs w:val="20"/>
        </w:rPr>
        <w:tab/>
      </w:r>
      <w:r w:rsidRPr="00EC5408">
        <w:rPr>
          <w:rFonts w:ascii="Candara" w:eastAsia="Arial" w:hAnsi="Candara"/>
          <w:szCs w:val="20"/>
        </w:rPr>
        <w:tab/>
      </w:r>
      <w:r w:rsidRPr="00EC5408">
        <w:rPr>
          <w:rFonts w:ascii="Candara" w:eastAsia="Arial" w:hAnsi="Candara"/>
          <w:szCs w:val="20"/>
        </w:rPr>
        <w:tab/>
      </w:r>
      <w:r w:rsidRPr="00EC5408">
        <w:rPr>
          <w:rFonts w:ascii="Candara" w:eastAsia="Arial" w:hAnsi="Candara"/>
          <w:szCs w:val="20"/>
        </w:rPr>
        <w:tab/>
      </w:r>
      <w:r w:rsidRPr="00EC5408">
        <w:rPr>
          <w:rFonts w:ascii="Candara" w:eastAsia="Arial" w:hAnsi="Candara"/>
          <w:szCs w:val="20"/>
        </w:rPr>
        <w:tab/>
      </w:r>
      <w:r w:rsidRPr="00EC5408">
        <w:rPr>
          <w:rFonts w:ascii="Candara" w:eastAsia="Arial" w:hAnsi="Candara"/>
          <w:szCs w:val="20"/>
        </w:rPr>
        <w:tab/>
      </w:r>
      <w:r w:rsidRPr="00EC5408">
        <w:rPr>
          <w:rFonts w:ascii="Candara" w:eastAsia="Arial" w:hAnsi="Candara"/>
          <w:szCs w:val="20"/>
        </w:rPr>
        <w:tab/>
      </w:r>
      <w:r w:rsidRPr="00EC5408">
        <w:rPr>
          <w:rFonts w:ascii="Candara" w:eastAsia="Arial" w:hAnsi="Candara"/>
          <w:szCs w:val="20"/>
        </w:rPr>
        <w:tab/>
      </w:r>
      <w:r w:rsidRPr="00EC5408">
        <w:rPr>
          <w:rFonts w:ascii="Candara" w:eastAsia="Arial" w:hAnsi="Candara"/>
          <w:szCs w:val="20"/>
        </w:rPr>
        <w:tab/>
      </w:r>
    </w:p>
    <w:p w14:paraId="72C056E4" w14:textId="77777777" w:rsidR="0060405A" w:rsidRPr="0060405A" w:rsidRDefault="00E52225" w:rsidP="0060405A">
      <w:pPr>
        <w:spacing w:line="240" w:lineRule="auto"/>
      </w:pPr>
      <w:r w:rsidRPr="00EC5408">
        <w:rPr>
          <w:rFonts w:ascii="Candara" w:eastAsia="Arial" w:hAnsi="Candara"/>
          <w:szCs w:val="20"/>
        </w:rPr>
        <w:tab/>
      </w:r>
      <w:r w:rsidRPr="00EC5408">
        <w:rPr>
          <w:rFonts w:ascii="Candara" w:eastAsia="Arial" w:hAnsi="Candara"/>
          <w:szCs w:val="20"/>
        </w:rPr>
        <w:tab/>
      </w:r>
      <w:r w:rsidRPr="00EC5408">
        <w:rPr>
          <w:rFonts w:ascii="Candara" w:eastAsia="Arial" w:hAnsi="Candara"/>
          <w:szCs w:val="20"/>
        </w:rPr>
        <w:tab/>
      </w:r>
      <w:r w:rsidRPr="00EC5408">
        <w:rPr>
          <w:rFonts w:ascii="Candara" w:eastAsia="Arial" w:hAnsi="Candara"/>
          <w:szCs w:val="20"/>
        </w:rPr>
        <w:tab/>
      </w:r>
      <w:r w:rsidR="00523D0B">
        <w:rPr>
          <w:rFonts w:ascii="Candara" w:eastAsia="Arial" w:hAnsi="Candara"/>
          <w:szCs w:val="20"/>
        </w:rPr>
        <w:tab/>
      </w:r>
      <w:r w:rsidR="0060405A" w:rsidRPr="0060405A">
        <w:rPr>
          <w:rFonts w:ascii="Lucida Handwriting" w:eastAsia="Arial" w:hAnsi="Lucida Handwriting"/>
          <w:szCs w:val="20"/>
        </w:rPr>
        <w:t>Stephanie Schlag</w:t>
      </w:r>
    </w:p>
    <w:p w14:paraId="57D270D2" w14:textId="5F98E66E" w:rsidR="00E52225" w:rsidRPr="00A76FCC" w:rsidRDefault="0060405A" w:rsidP="00E52225">
      <w:pPr>
        <w:spacing w:line="240" w:lineRule="auto"/>
        <w:ind w:left="2880" w:firstLine="720"/>
        <w:rPr>
          <w:rFonts w:ascii="Candara" w:eastAsia="Arial" w:hAnsi="Candara"/>
          <w:szCs w:val="20"/>
        </w:rPr>
      </w:pPr>
      <w:r w:rsidRPr="0060405A">
        <w:rPr>
          <w:rFonts w:ascii="Candara" w:eastAsia="Arial" w:hAnsi="Candara"/>
          <w:szCs w:val="20"/>
        </w:rPr>
        <w:t xml:space="preserve">Stephanie Schlag, </w:t>
      </w:r>
      <w:r w:rsidRPr="00A76FCC">
        <w:rPr>
          <w:rFonts w:ascii="Candara" w:eastAsia="Arial" w:hAnsi="Candara"/>
          <w:szCs w:val="20"/>
        </w:rPr>
        <w:t>Park</w:t>
      </w:r>
      <w:r w:rsidR="00935399">
        <w:rPr>
          <w:rFonts w:ascii="Candara" w:eastAsia="Arial" w:hAnsi="Candara"/>
          <w:szCs w:val="20"/>
        </w:rPr>
        <w:t>s</w:t>
      </w:r>
      <w:r w:rsidRPr="00A76FCC">
        <w:rPr>
          <w:rFonts w:ascii="Candara" w:eastAsia="Arial" w:hAnsi="Candara"/>
          <w:szCs w:val="20"/>
        </w:rPr>
        <w:t xml:space="preserve"> and Recreation Director</w:t>
      </w:r>
    </w:p>
    <w:p w14:paraId="3F3F1C34" w14:textId="77777777" w:rsidR="00E52225" w:rsidRPr="00A76FCC" w:rsidRDefault="00E52225" w:rsidP="00E52225">
      <w:pPr>
        <w:spacing w:line="240" w:lineRule="auto"/>
        <w:ind w:left="2880" w:firstLine="720"/>
        <w:jc w:val="both"/>
        <w:rPr>
          <w:rFonts w:ascii="Candara" w:eastAsia="Arial" w:hAnsi="Candara"/>
          <w:szCs w:val="20"/>
        </w:rPr>
      </w:pPr>
      <w:r w:rsidRPr="00A76FCC">
        <w:rPr>
          <w:rFonts w:ascii="Candara" w:eastAsia="Arial" w:hAnsi="Candara"/>
          <w:szCs w:val="20"/>
        </w:rPr>
        <w:t>Town of Ledgeview, Brown County, WI</w:t>
      </w:r>
    </w:p>
    <w:p w14:paraId="7329D0A7" w14:textId="77777777" w:rsidR="00E52225" w:rsidRPr="00A76FCC" w:rsidRDefault="00E52225" w:rsidP="00E52225">
      <w:pPr>
        <w:spacing w:line="240" w:lineRule="auto"/>
        <w:ind w:left="2880" w:firstLine="720"/>
        <w:jc w:val="both"/>
        <w:rPr>
          <w:rFonts w:ascii="Candara" w:eastAsia="Arial" w:hAnsi="Candara"/>
          <w:szCs w:val="20"/>
        </w:rPr>
      </w:pPr>
    </w:p>
    <w:p w14:paraId="263687BD" w14:textId="44EF904E" w:rsidR="00E52225" w:rsidRPr="00C730D7" w:rsidRDefault="00E52225" w:rsidP="00CE6B8E">
      <w:pPr>
        <w:spacing w:line="240" w:lineRule="auto"/>
        <w:ind w:left="3600"/>
        <w:jc w:val="both"/>
        <w:rPr>
          <w:rFonts w:ascii="Candara" w:eastAsia="Arial" w:hAnsi="Candara"/>
          <w:szCs w:val="20"/>
        </w:rPr>
      </w:pPr>
      <w:r w:rsidRPr="00C730D7">
        <w:rPr>
          <w:rFonts w:ascii="Candara" w:eastAsia="Arial" w:hAnsi="Candara"/>
          <w:szCs w:val="20"/>
        </w:rPr>
        <w:t xml:space="preserve">Signed, dated and posted:  </w:t>
      </w:r>
      <w:r w:rsidR="003059F6">
        <w:rPr>
          <w:rFonts w:ascii="Candara" w:eastAsia="Arial" w:hAnsi="Candara"/>
          <w:szCs w:val="20"/>
        </w:rPr>
        <w:t>December 12</w:t>
      </w:r>
      <w:r w:rsidR="00C730D7" w:rsidRPr="00C730D7">
        <w:rPr>
          <w:rFonts w:ascii="Candara" w:eastAsia="Arial" w:hAnsi="Candara"/>
          <w:szCs w:val="20"/>
        </w:rPr>
        <w:t>, 2023</w:t>
      </w:r>
    </w:p>
    <w:p w14:paraId="150214E3" w14:textId="77777777" w:rsidR="009A3DAE" w:rsidRPr="00C730D7" w:rsidRDefault="009A3DAE" w:rsidP="009A3DAE">
      <w:pPr>
        <w:pStyle w:val="NoSpacing"/>
      </w:pPr>
    </w:p>
    <w:p w14:paraId="0BE7F6ED" w14:textId="5BC967FB" w:rsidR="00E52225" w:rsidRPr="00CE6B8E" w:rsidRDefault="00E52225" w:rsidP="00A84063">
      <w:pPr>
        <w:spacing w:line="240" w:lineRule="auto"/>
        <w:rPr>
          <w:sz w:val="24"/>
          <w:szCs w:val="24"/>
        </w:rPr>
      </w:pPr>
      <w:r w:rsidRPr="00C730D7">
        <w:rPr>
          <w:rFonts w:ascii="Candara" w:eastAsia="Arial" w:hAnsi="Candara"/>
          <w:sz w:val="16"/>
          <w:szCs w:val="18"/>
        </w:rPr>
        <w:t xml:space="preserve">Notice is hereby given that the Ledgeview </w:t>
      </w:r>
      <w:r w:rsidR="000210F1" w:rsidRPr="00C730D7">
        <w:rPr>
          <w:rFonts w:ascii="Candara" w:eastAsia="Arial" w:hAnsi="Candara"/>
          <w:sz w:val="16"/>
          <w:szCs w:val="18"/>
        </w:rPr>
        <w:t>Beautification Sub</w:t>
      </w:r>
      <w:r w:rsidR="00CE6B8E" w:rsidRPr="00C730D7">
        <w:rPr>
          <w:rFonts w:ascii="Candara" w:eastAsia="Arial" w:hAnsi="Candara"/>
          <w:sz w:val="16"/>
          <w:szCs w:val="18"/>
        </w:rPr>
        <w:t>-C</w:t>
      </w:r>
      <w:r w:rsidR="0060405A" w:rsidRPr="00C730D7">
        <w:rPr>
          <w:rFonts w:ascii="Candara" w:eastAsia="Arial" w:hAnsi="Candara"/>
          <w:sz w:val="16"/>
          <w:szCs w:val="18"/>
        </w:rPr>
        <w:t>ommittee</w:t>
      </w:r>
      <w:r w:rsidRPr="00C730D7">
        <w:rPr>
          <w:rFonts w:ascii="Candara" w:eastAsia="Arial" w:hAnsi="Candara"/>
          <w:sz w:val="16"/>
          <w:szCs w:val="18"/>
        </w:rPr>
        <w:t xml:space="preserve"> may take action on any specific item listed within this agenda.  Where citizens provide input to the Ledgeview </w:t>
      </w:r>
      <w:r w:rsidR="000210F1" w:rsidRPr="00C730D7">
        <w:rPr>
          <w:rFonts w:ascii="Candara" w:eastAsia="Arial" w:hAnsi="Candara"/>
          <w:sz w:val="16"/>
          <w:szCs w:val="18"/>
        </w:rPr>
        <w:t>Beautification Sub-</w:t>
      </w:r>
      <w:r w:rsidR="0060405A" w:rsidRPr="00C730D7">
        <w:rPr>
          <w:rFonts w:ascii="Candara" w:eastAsia="Arial" w:hAnsi="Candara"/>
          <w:sz w:val="16"/>
          <w:szCs w:val="18"/>
        </w:rPr>
        <w:t xml:space="preserve">Committee </w:t>
      </w:r>
      <w:r w:rsidRPr="00C730D7">
        <w:rPr>
          <w:rFonts w:ascii="Candara" w:eastAsia="Arial" w:hAnsi="Candara"/>
          <w:sz w:val="16"/>
          <w:szCs w:val="18"/>
        </w:rPr>
        <w:t xml:space="preserve">on items not specifically listed within this agenda, the only appropriate action is referral to a </w:t>
      </w:r>
      <w:proofErr w:type="gramStart"/>
      <w:r w:rsidRPr="00C730D7">
        <w:rPr>
          <w:rFonts w:ascii="Candara" w:eastAsia="Arial" w:hAnsi="Candara"/>
          <w:sz w:val="16"/>
          <w:szCs w:val="18"/>
        </w:rPr>
        <w:t>Committee</w:t>
      </w:r>
      <w:proofErr w:type="gramEnd"/>
      <w:r w:rsidRPr="00C730D7">
        <w:rPr>
          <w:rFonts w:ascii="Candara" w:eastAsia="Arial" w:hAnsi="Candara"/>
          <w:sz w:val="16"/>
          <w:szCs w:val="18"/>
        </w:rPr>
        <w:t xml:space="preserve"> or to a subsequent Committee meeting.  Any person wishing to attend who, because of disability, requires special </w:t>
      </w:r>
      <w:proofErr w:type="gramStart"/>
      <w:r w:rsidRPr="00C730D7">
        <w:rPr>
          <w:rFonts w:ascii="Candara" w:eastAsia="Arial" w:hAnsi="Candara"/>
          <w:sz w:val="16"/>
          <w:szCs w:val="18"/>
        </w:rPr>
        <w:t>accommodations</w:t>
      </w:r>
      <w:proofErr w:type="gramEnd"/>
      <w:r w:rsidRPr="00C730D7">
        <w:rPr>
          <w:rFonts w:ascii="Candara" w:eastAsia="Arial" w:hAnsi="Candara"/>
          <w:sz w:val="16"/>
          <w:szCs w:val="18"/>
        </w:rPr>
        <w:t xml:space="preserve"> should contact the Town Clerk at (920) 336-3360 </w:t>
      </w:r>
      <w:r w:rsidR="00CE6B8E" w:rsidRPr="00C730D7">
        <w:rPr>
          <w:rFonts w:ascii="Candara" w:eastAsia="Arial" w:hAnsi="Candara"/>
          <w:sz w:val="16"/>
          <w:szCs w:val="18"/>
        </w:rPr>
        <w:t>ext.</w:t>
      </w:r>
      <w:r w:rsidRPr="00C730D7">
        <w:rPr>
          <w:rFonts w:ascii="Candara" w:eastAsia="Arial" w:hAnsi="Candara"/>
          <w:sz w:val="16"/>
          <w:szCs w:val="18"/>
        </w:rPr>
        <w:t xml:space="preserve"> 104, 3700 Dickinson Road, at least 48 hours prior to the meeting so arrangements can be made. </w:t>
      </w:r>
      <w:r w:rsidRPr="00C730D7">
        <w:rPr>
          <w:rFonts w:ascii="Candara" w:eastAsia="Arial" w:hAnsi="Candara"/>
          <w:i/>
          <w:iCs/>
          <w:sz w:val="16"/>
          <w:szCs w:val="18"/>
        </w:rPr>
        <w:t>Those who wish to monitor the meeting via telephone may also contact the Town Clerk twenty-four (24) hours in advance of the meeting time to request access.</w:t>
      </w:r>
    </w:p>
    <w:sectPr w:rsidR="00E52225" w:rsidRPr="00CE6B8E" w:rsidSect="00E5222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36C6" w14:textId="77777777" w:rsidR="0035048E" w:rsidRDefault="0035048E" w:rsidP="0035048E">
      <w:pPr>
        <w:spacing w:line="240" w:lineRule="auto"/>
      </w:pPr>
      <w:r>
        <w:separator/>
      </w:r>
    </w:p>
  </w:endnote>
  <w:endnote w:type="continuationSeparator" w:id="0">
    <w:p w14:paraId="4BABBF62" w14:textId="77777777" w:rsidR="0035048E" w:rsidRDefault="0035048E" w:rsidP="00350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AC63" w14:textId="77777777" w:rsidR="0035048E" w:rsidRDefault="0035048E" w:rsidP="0035048E">
      <w:pPr>
        <w:spacing w:line="240" w:lineRule="auto"/>
      </w:pPr>
      <w:r>
        <w:separator/>
      </w:r>
    </w:p>
  </w:footnote>
  <w:footnote w:type="continuationSeparator" w:id="0">
    <w:p w14:paraId="571D00CA" w14:textId="77777777" w:rsidR="0035048E" w:rsidRDefault="0035048E" w:rsidP="00350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C966" w14:textId="77777777" w:rsidR="0035048E" w:rsidRDefault="003059F6">
    <w:pPr>
      <w:pStyle w:val="Header"/>
    </w:pPr>
    <w:r>
      <w:rPr>
        <w:noProof/>
      </w:rPr>
      <w:pict w14:anchorId="3E9D2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94678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6DEF" w14:textId="77777777" w:rsidR="0035048E" w:rsidRDefault="003059F6">
    <w:pPr>
      <w:pStyle w:val="Header"/>
    </w:pPr>
    <w:r>
      <w:rPr>
        <w:noProof/>
      </w:rPr>
      <w:pict w14:anchorId="2E017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94678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Gener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38DD" w14:textId="77777777" w:rsidR="0035048E" w:rsidRDefault="003059F6">
    <w:pPr>
      <w:pStyle w:val="Header"/>
    </w:pPr>
    <w:r>
      <w:rPr>
        <w:noProof/>
      </w:rPr>
      <w:pict w14:anchorId="08507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94678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Gener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D6D4C"/>
    <w:multiLevelType w:val="hybridMultilevel"/>
    <w:tmpl w:val="5DBC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B1835D2">
      <w:start w:val="1"/>
      <w:numFmt w:val="decimal"/>
      <w:lvlText w:val="%2."/>
      <w:lvlJc w:val="left"/>
      <w:pPr>
        <w:ind w:left="1440" w:hanging="360"/>
      </w:pPr>
      <w:rPr>
        <w:rFonts w:ascii="Candara" w:hAnsi="Canda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C4423"/>
    <w:multiLevelType w:val="hybridMultilevel"/>
    <w:tmpl w:val="2E4CA9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54556452">
    <w:abstractNumId w:val="0"/>
  </w:num>
  <w:num w:numId="2" w16cid:durableId="639042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8E"/>
    <w:rsid w:val="000210F1"/>
    <w:rsid w:val="000806D5"/>
    <w:rsid w:val="00093918"/>
    <w:rsid w:val="0009755A"/>
    <w:rsid w:val="000F7745"/>
    <w:rsid w:val="00131F8F"/>
    <w:rsid w:val="001535C4"/>
    <w:rsid w:val="001906F4"/>
    <w:rsid w:val="0020327A"/>
    <w:rsid w:val="0020522E"/>
    <w:rsid w:val="00296914"/>
    <w:rsid w:val="002B7A8C"/>
    <w:rsid w:val="003059F6"/>
    <w:rsid w:val="0035048E"/>
    <w:rsid w:val="003725CC"/>
    <w:rsid w:val="004312E8"/>
    <w:rsid w:val="004810BA"/>
    <w:rsid w:val="004936FF"/>
    <w:rsid w:val="004E3A1E"/>
    <w:rsid w:val="00520481"/>
    <w:rsid w:val="00523D0B"/>
    <w:rsid w:val="00564AA7"/>
    <w:rsid w:val="0060405A"/>
    <w:rsid w:val="006A2DD2"/>
    <w:rsid w:val="006F0016"/>
    <w:rsid w:val="006F51ED"/>
    <w:rsid w:val="007154CB"/>
    <w:rsid w:val="0072559E"/>
    <w:rsid w:val="00783870"/>
    <w:rsid w:val="00822F6F"/>
    <w:rsid w:val="00836D57"/>
    <w:rsid w:val="008A1543"/>
    <w:rsid w:val="008D77E7"/>
    <w:rsid w:val="00935399"/>
    <w:rsid w:val="00987062"/>
    <w:rsid w:val="009A3DAE"/>
    <w:rsid w:val="00A76FCC"/>
    <w:rsid w:val="00A84063"/>
    <w:rsid w:val="00A94410"/>
    <w:rsid w:val="00AA0BC5"/>
    <w:rsid w:val="00AD0903"/>
    <w:rsid w:val="00B07153"/>
    <w:rsid w:val="00B84D6C"/>
    <w:rsid w:val="00BD07CF"/>
    <w:rsid w:val="00BD1E7C"/>
    <w:rsid w:val="00C04727"/>
    <w:rsid w:val="00C730D7"/>
    <w:rsid w:val="00CE6B8E"/>
    <w:rsid w:val="00D32635"/>
    <w:rsid w:val="00D56138"/>
    <w:rsid w:val="00D93FBF"/>
    <w:rsid w:val="00DC3398"/>
    <w:rsid w:val="00E303A3"/>
    <w:rsid w:val="00E52225"/>
    <w:rsid w:val="00EA4F80"/>
    <w:rsid w:val="00F65539"/>
    <w:rsid w:val="00F87D16"/>
    <w:rsid w:val="00FB1A11"/>
    <w:rsid w:val="00FD6B4F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74BC15"/>
  <w15:chartTrackingRefBased/>
  <w15:docId w15:val="{B4810FE1-126D-4859-8D2B-E7355222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E5222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4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8E"/>
  </w:style>
  <w:style w:type="paragraph" w:styleId="Footer">
    <w:name w:val="footer"/>
    <w:basedOn w:val="Normal"/>
    <w:link w:val="FooterChar"/>
    <w:uiPriority w:val="99"/>
    <w:unhideWhenUsed/>
    <w:rsid w:val="003504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8E"/>
  </w:style>
  <w:style w:type="paragraph" w:styleId="NoSpacing">
    <w:name w:val="No Spacing"/>
    <w:uiPriority w:val="1"/>
    <w:qFormat/>
    <w:rsid w:val="00E5222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0405A"/>
    <w:pPr>
      <w:spacing w:line="240" w:lineRule="auto"/>
      <w:ind w:left="720"/>
      <w:contextualSpacing/>
    </w:pPr>
    <w:rPr>
      <w:rFonts w:ascii="Candara" w:eastAsiaTheme="minorHAnsi" w:hAnsi="Candara" w:cstheme="minorBid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Bartz</dc:creator>
  <cp:keywords/>
  <dc:description/>
  <cp:lastModifiedBy>Stephanie Schlag</cp:lastModifiedBy>
  <cp:revision>2</cp:revision>
  <cp:lastPrinted>2023-04-19T14:48:00Z</cp:lastPrinted>
  <dcterms:created xsi:type="dcterms:W3CDTF">2023-12-12T13:39:00Z</dcterms:created>
  <dcterms:modified xsi:type="dcterms:W3CDTF">2023-12-12T13:39:00Z</dcterms:modified>
</cp:coreProperties>
</file>